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01" w:rsidRDefault="00831001">
      <w:pPr>
        <w:jc w:val="center"/>
        <w:rPr>
          <w:rFonts w:ascii="Calibri" w:eastAsia="Calibri" w:hAnsi="Calibri" w:cs="Calibri"/>
        </w:rPr>
      </w:pPr>
    </w:p>
    <w:p w:rsidR="00831001" w:rsidRDefault="00831001">
      <w:pPr>
        <w:jc w:val="center"/>
        <w:rPr>
          <w:rFonts w:ascii="Calibri" w:eastAsia="Calibri" w:hAnsi="Calibri" w:cs="Calibri"/>
        </w:rPr>
      </w:pPr>
    </w:p>
    <w:p w:rsidR="00831001" w:rsidRDefault="00BD138A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До Кмета </w:t>
      </w:r>
    </w:p>
    <w:p w:rsidR="00831001" w:rsidRDefault="00BD138A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на  Община.Опака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НАРОДНО ЧИТАЛИЩЕ  „ПРОСВЕТА -1959” 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С.ЛЮБЛЕН ОБЩ.ОПАКА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ГОДИШНА ПРОГРАМА ЗА РАЗВИТИЕТО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НА ЧИТАЛИЩНАТА ДЕЙНОСТ ЗА 20</w:t>
      </w:r>
      <w:r w:rsidR="00C0189F">
        <w:rPr>
          <w:rFonts w:ascii="Calibri" w:eastAsia="Calibri" w:hAnsi="Calibri" w:cs="Calibri"/>
          <w:b/>
          <w:sz w:val="36"/>
          <w:lang w:val="en-US"/>
        </w:rPr>
        <w:t>2</w:t>
      </w:r>
      <w:r w:rsidR="00C0189F">
        <w:rPr>
          <w:rFonts w:ascii="Calibri" w:eastAsia="Calibri" w:hAnsi="Calibri" w:cs="Calibri"/>
          <w:b/>
          <w:sz w:val="36"/>
        </w:rPr>
        <w:t>3</w:t>
      </w:r>
      <w:r>
        <w:rPr>
          <w:rFonts w:ascii="Calibri" w:eastAsia="Calibri" w:hAnsi="Calibri" w:cs="Calibri"/>
          <w:b/>
          <w:sz w:val="36"/>
        </w:rPr>
        <w:t>Г.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НАСОКИ, ЦЕЛИ И ЗАДАЧИ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:rsidR="00831001" w:rsidRDefault="00BD138A">
      <w:pPr>
        <w:numPr>
          <w:ilvl w:val="0"/>
          <w:numId w:val="1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Основни цели: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През 20</w:t>
      </w:r>
      <w:r w:rsidR="00C0189F">
        <w:rPr>
          <w:rFonts w:ascii="Calibri" w:eastAsia="Calibri" w:hAnsi="Calibri" w:cs="Calibri"/>
          <w:sz w:val="28"/>
          <w:lang w:val="en-US"/>
        </w:rPr>
        <w:t>2</w:t>
      </w:r>
      <w:r w:rsidR="00C0189F">
        <w:rPr>
          <w:rFonts w:ascii="Calibri" w:eastAsia="Calibri" w:hAnsi="Calibri" w:cs="Calibri"/>
          <w:sz w:val="28"/>
        </w:rPr>
        <w:t>3</w:t>
      </w:r>
      <w:r>
        <w:rPr>
          <w:rFonts w:ascii="Calibri" w:eastAsia="Calibri" w:hAnsi="Calibri" w:cs="Calibri"/>
          <w:sz w:val="28"/>
        </w:rPr>
        <w:t xml:space="preserve">г. дейността на НЧ ”Просвета-1959”с.Люблен е да създава, опазва и разпространява духовни ценности , да развива творчески способности, да задоволява културните потребности на населението.Народното Читалище да се крепи като комплексен център за разностранна културно масова работа .Създаване на благоприятни организационни условия за </w:t>
      </w:r>
      <w:r>
        <w:rPr>
          <w:rFonts w:ascii="Calibri" w:eastAsia="Calibri" w:hAnsi="Calibri" w:cs="Calibri"/>
          <w:sz w:val="28"/>
        </w:rPr>
        <w:lastRenderedPageBreak/>
        <w:t xml:space="preserve">развитие на </w:t>
      </w:r>
      <w:proofErr w:type="spellStart"/>
      <w:r>
        <w:rPr>
          <w:rFonts w:ascii="Calibri" w:eastAsia="Calibri" w:hAnsi="Calibri" w:cs="Calibri"/>
          <w:sz w:val="28"/>
        </w:rPr>
        <w:t>художественна</w:t>
      </w:r>
      <w:proofErr w:type="spellEnd"/>
      <w:r>
        <w:rPr>
          <w:rFonts w:ascii="Calibri" w:eastAsia="Calibri" w:hAnsi="Calibri" w:cs="Calibri"/>
          <w:sz w:val="28"/>
        </w:rPr>
        <w:t xml:space="preserve"> самодейност ,пресъздаване и съхранение на народните обичаи и традиции.</w:t>
      </w:r>
    </w:p>
    <w:p w:rsidR="00831001" w:rsidRDefault="00831001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2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Основни задачи: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    </w:t>
      </w:r>
      <w:r w:rsidR="00C0189F"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36"/>
        </w:rPr>
        <w:t>.</w:t>
      </w:r>
      <w:r>
        <w:rPr>
          <w:rFonts w:ascii="Calibri" w:eastAsia="Calibri" w:hAnsi="Calibri" w:cs="Calibri"/>
          <w:sz w:val="28"/>
        </w:rPr>
        <w:t>Утвърждаване  на НЧ”Просвета – 1959” с.Люблен като съвременен културно информационен център.</w:t>
      </w:r>
    </w:p>
    <w:p w:rsidR="00831001" w:rsidRDefault="00C018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2</w:t>
      </w:r>
      <w:r w:rsidR="00BD138A">
        <w:rPr>
          <w:rFonts w:ascii="Calibri" w:eastAsia="Calibri" w:hAnsi="Calibri" w:cs="Calibri"/>
          <w:sz w:val="28"/>
        </w:rPr>
        <w:t>.Съхраняване и обогатяване на местните традиции и обичаи, опазване на културно историческо наследство.</w:t>
      </w:r>
    </w:p>
    <w:p w:rsidR="00831001" w:rsidRDefault="00C018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3</w:t>
      </w:r>
      <w:r w:rsidR="00BD138A">
        <w:rPr>
          <w:rFonts w:ascii="Calibri" w:eastAsia="Calibri" w:hAnsi="Calibri" w:cs="Calibri"/>
          <w:sz w:val="28"/>
        </w:rPr>
        <w:t>.Утвърждаване на читалището като център за развитие на любителите на художественото творчество.</w:t>
      </w:r>
    </w:p>
    <w:p w:rsidR="00831001" w:rsidRDefault="00C018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4</w:t>
      </w:r>
      <w:r w:rsidR="00BD138A">
        <w:rPr>
          <w:rFonts w:ascii="Calibri" w:eastAsia="Calibri" w:hAnsi="Calibri" w:cs="Calibri"/>
          <w:sz w:val="28"/>
        </w:rPr>
        <w:t>.Обогатяване и разнообразяване на културно масовата дейност на читалището за задоволяване потребностите на населението, за изграждане на ценностна система у децата и младежите  и подобряване качеството на живот на жителите в село Люблен.</w:t>
      </w:r>
    </w:p>
    <w:p w:rsidR="00C0189F" w:rsidRDefault="00C0189F">
      <w:pPr>
        <w:spacing w:after="0" w:line="240" w:lineRule="auto"/>
        <w:rPr>
          <w:rFonts w:ascii="Calibri" w:eastAsia="Calibri" w:hAnsi="Calibri" w:cs="Calibri"/>
          <w:sz w:val="28"/>
        </w:rPr>
      </w:pPr>
      <w:r w:rsidRPr="00C0189F">
        <w:rPr>
          <w:rFonts w:ascii="Calibri" w:eastAsia="Calibri" w:hAnsi="Calibri" w:cs="Calibri"/>
          <w:sz w:val="28"/>
        </w:rPr>
        <w:t xml:space="preserve">      </w:t>
      </w:r>
      <w:r>
        <w:rPr>
          <w:rFonts w:ascii="Calibri" w:eastAsia="Calibri" w:hAnsi="Calibri" w:cs="Calibri"/>
          <w:sz w:val="28"/>
        </w:rPr>
        <w:t>5</w:t>
      </w:r>
      <w:r w:rsidRPr="00C0189F">
        <w:rPr>
          <w:rFonts w:ascii="Calibri" w:eastAsia="Calibri" w:hAnsi="Calibri" w:cs="Calibri"/>
          <w:sz w:val="28"/>
        </w:rPr>
        <w:t>.Приоритетът в работата на НЧ през 2023г. възраждане  и обогатяване на библиотечната дейност , привличане на повече читатели.</w:t>
      </w:r>
    </w:p>
    <w:p w:rsidR="00831001" w:rsidRDefault="00C018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6</w:t>
      </w:r>
      <w:r w:rsidR="00BD138A">
        <w:rPr>
          <w:rFonts w:ascii="Calibri" w:eastAsia="Calibri" w:hAnsi="Calibri" w:cs="Calibri"/>
          <w:sz w:val="28"/>
        </w:rPr>
        <w:t>.Цялостната дейност на НЧ да бъде с тясна връзка  с Общинската администрация и да реши съвместните дейности  с Училище, ЦДГ , ЗК  и др.</w:t>
      </w:r>
    </w:p>
    <w:p w:rsidR="00C0189F" w:rsidRDefault="00C0189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7</w:t>
      </w:r>
      <w:r w:rsidRPr="00C0189F">
        <w:rPr>
          <w:rFonts w:ascii="Calibri" w:eastAsia="Calibri" w:hAnsi="Calibri" w:cs="Calibri"/>
          <w:sz w:val="28"/>
        </w:rPr>
        <w:t>.Подобряване организационната дейност  на читалището и стопанисването на читалищната сграда и имущество .</w:t>
      </w:r>
    </w:p>
    <w:p w:rsidR="00A43C5A" w:rsidRDefault="00A43C5A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3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Библиотечна дейност: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1.Библиотеката при НЧ ”Просвета – 1959” с.Люблен да се утвърди като притегателен духовен център чрез своите дейности: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А.Събиране на информация и предоставяне чрез нагледни материали ,социални дейности и услуги 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Б.Обновяване и обогатяване на библиотечния фонд;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В.Чрез културно масови  мероприятия на библиотеката – привличане на повече читатели;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Г.Възпитание и утвърждаване на национално самосъзнание , разширяване знанията , приобщаване към ценностите и постиженията на науката, изкуството и културата;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Д.Популяризиране на дейността на библиотеката чрез радиопредавания и културни събития .</w:t>
      </w:r>
    </w:p>
    <w:p w:rsidR="00831001" w:rsidRDefault="00831001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4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Културно  масова  дейност: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1.Участие в културните мероприятия на общината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2.Създаване на благоприятни организационни ус</w:t>
      </w:r>
      <w:r w:rsidR="00630D20">
        <w:rPr>
          <w:rFonts w:ascii="Calibri" w:eastAsia="Calibri" w:hAnsi="Calibri" w:cs="Calibri"/>
          <w:sz w:val="28"/>
        </w:rPr>
        <w:t>ловия за развитие на художестве</w:t>
      </w:r>
      <w:r>
        <w:rPr>
          <w:rFonts w:ascii="Calibri" w:eastAsia="Calibri" w:hAnsi="Calibri" w:cs="Calibri"/>
          <w:sz w:val="28"/>
        </w:rPr>
        <w:t>ната самодейност пресъздаване и съхранение на народните обичаи и традиции.</w:t>
      </w:r>
    </w:p>
    <w:p w:rsidR="00831001" w:rsidRDefault="008310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831001" w:rsidRDefault="00BD138A">
      <w:pPr>
        <w:spacing w:after="0" w:line="24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831001" w:rsidRDefault="00BD138A">
      <w:pPr>
        <w:numPr>
          <w:ilvl w:val="0"/>
          <w:numId w:val="5"/>
        </w:numPr>
        <w:spacing w:after="0" w:line="240" w:lineRule="auto"/>
        <w:ind w:left="644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Културни и ху</w:t>
      </w:r>
      <w:r w:rsidR="00630D20">
        <w:rPr>
          <w:rFonts w:ascii="Calibri" w:eastAsia="Calibri" w:hAnsi="Calibri" w:cs="Calibri"/>
          <w:b/>
          <w:sz w:val="36"/>
        </w:rPr>
        <w:t>дожествен</w:t>
      </w:r>
      <w:r>
        <w:rPr>
          <w:rFonts w:ascii="Calibri" w:eastAsia="Calibri" w:hAnsi="Calibri" w:cs="Calibri"/>
          <w:b/>
          <w:sz w:val="36"/>
        </w:rPr>
        <w:t>и прояви</w:t>
      </w:r>
      <w:r>
        <w:rPr>
          <w:rFonts w:ascii="Calibri" w:eastAsia="Calibri" w:hAnsi="Calibri" w:cs="Calibri"/>
          <w:sz w:val="28"/>
        </w:rPr>
        <w:t>:</w:t>
      </w:r>
    </w:p>
    <w:p w:rsidR="00831001" w:rsidRDefault="00585970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 w:rsidR="00630D20">
        <w:rPr>
          <w:rFonts w:ascii="Calibri" w:eastAsia="Calibri" w:hAnsi="Calibri" w:cs="Calibri"/>
          <w:sz w:val="28"/>
        </w:rPr>
        <w:t xml:space="preserve">1.м.Януари </w:t>
      </w:r>
      <w:r w:rsidR="00BD138A">
        <w:rPr>
          <w:rFonts w:ascii="Calibri" w:eastAsia="Calibri" w:hAnsi="Calibri" w:cs="Calibri"/>
          <w:sz w:val="28"/>
        </w:rPr>
        <w:t>- Пресъздаване на обичая  „</w:t>
      </w:r>
      <w:proofErr w:type="spellStart"/>
      <w:r w:rsidR="00BD138A">
        <w:rPr>
          <w:rFonts w:ascii="Calibri" w:eastAsia="Calibri" w:hAnsi="Calibri" w:cs="Calibri"/>
          <w:sz w:val="28"/>
        </w:rPr>
        <w:t>Бабинден</w:t>
      </w:r>
      <w:proofErr w:type="spellEnd"/>
      <w:r w:rsidR="00BD138A">
        <w:rPr>
          <w:rFonts w:ascii="Calibri" w:eastAsia="Calibri" w:hAnsi="Calibri" w:cs="Calibri"/>
          <w:sz w:val="28"/>
        </w:rPr>
        <w:t>”.</w:t>
      </w:r>
    </w:p>
    <w:p w:rsidR="00831001" w:rsidRDefault="00585970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2</w:t>
      </w:r>
      <w:r w:rsidR="00BD138A">
        <w:rPr>
          <w:rFonts w:ascii="Calibri" w:eastAsia="Calibri" w:hAnsi="Calibri" w:cs="Calibri"/>
          <w:sz w:val="28"/>
        </w:rPr>
        <w:t xml:space="preserve">. м.Март – тържество </w:t>
      </w:r>
      <w:proofErr w:type="spellStart"/>
      <w:r w:rsidR="00BD138A">
        <w:rPr>
          <w:rFonts w:ascii="Calibri" w:eastAsia="Calibri" w:hAnsi="Calibri" w:cs="Calibri"/>
          <w:sz w:val="28"/>
        </w:rPr>
        <w:t>послучай</w:t>
      </w:r>
      <w:proofErr w:type="spellEnd"/>
      <w:r w:rsidR="00BD138A">
        <w:rPr>
          <w:rFonts w:ascii="Calibri" w:eastAsia="Calibri" w:hAnsi="Calibri" w:cs="Calibri"/>
          <w:sz w:val="28"/>
        </w:rPr>
        <w:t xml:space="preserve"> „Осми Март” международния ден на    жената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м.Март – излет с деца </w:t>
      </w:r>
      <w:proofErr w:type="spellStart"/>
      <w:r>
        <w:rPr>
          <w:rFonts w:ascii="Calibri" w:eastAsia="Calibri" w:hAnsi="Calibri" w:cs="Calibri"/>
          <w:sz w:val="28"/>
        </w:rPr>
        <w:t>послучай</w:t>
      </w:r>
      <w:proofErr w:type="spellEnd"/>
      <w:r>
        <w:rPr>
          <w:rFonts w:ascii="Calibri" w:eastAsia="Calibri" w:hAnsi="Calibri" w:cs="Calibri"/>
          <w:sz w:val="28"/>
        </w:rPr>
        <w:t xml:space="preserve">  ПЪРВА ПРОЛЕТ.</w:t>
      </w:r>
    </w:p>
    <w:p w:rsidR="00831001" w:rsidRDefault="00585970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</w:t>
      </w:r>
      <w:r w:rsidR="00BD138A">
        <w:rPr>
          <w:rFonts w:ascii="Calibri" w:eastAsia="Calibri" w:hAnsi="Calibri" w:cs="Calibri"/>
          <w:sz w:val="28"/>
        </w:rPr>
        <w:t>4.М.Април  -  Пресъздаване обичаите „Лазаруване „ и „Цветница” и честване на „Велик ден „ ,който е най-големият християнски празник с изложба за най- хубаво боядисано яйце .</w:t>
      </w:r>
    </w:p>
    <w:p w:rsidR="00831001" w:rsidRDefault="00585970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5.М.Юни – заедно с децата </w:t>
      </w:r>
      <w:r w:rsidR="00BD138A">
        <w:rPr>
          <w:rFonts w:ascii="Calibri" w:eastAsia="Calibri" w:hAnsi="Calibri" w:cs="Calibri"/>
          <w:sz w:val="28"/>
        </w:rPr>
        <w:t xml:space="preserve"> отпразнуване „Деня на детето”.</w:t>
      </w:r>
    </w:p>
    <w:p w:rsidR="00831001" w:rsidRDefault="00585970">
      <w:pPr>
        <w:spacing w:after="0" w:line="240" w:lineRule="auto"/>
        <w:ind w:left="28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6</w:t>
      </w:r>
      <w:r w:rsidR="00BD138A">
        <w:rPr>
          <w:rFonts w:ascii="Calibri" w:eastAsia="Calibri" w:hAnsi="Calibri" w:cs="Calibri"/>
          <w:sz w:val="28"/>
        </w:rPr>
        <w:t>.М.Декември – Честване на Коледни и Новогодишни празници.</w:t>
      </w:r>
    </w:p>
    <w:p w:rsidR="00831001" w:rsidRDefault="00831001">
      <w:pPr>
        <w:spacing w:after="0" w:line="240" w:lineRule="auto"/>
        <w:ind w:left="284"/>
        <w:rPr>
          <w:rFonts w:ascii="Calibri" w:eastAsia="Calibri" w:hAnsi="Calibri" w:cs="Calibri"/>
          <w:sz w:val="28"/>
        </w:rPr>
      </w:pP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585970" w:rsidRDefault="00BD138A" w:rsidP="00585970">
      <w:pPr>
        <w:numPr>
          <w:ilvl w:val="0"/>
          <w:numId w:val="7"/>
        </w:numPr>
        <w:spacing w:after="0" w:line="240" w:lineRule="auto"/>
        <w:ind w:left="644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Финансово счетоводна дейност:</w:t>
      </w:r>
    </w:p>
    <w:p w:rsidR="00831001" w:rsidRPr="00585970" w:rsidRDefault="00BD138A" w:rsidP="00585970">
      <w:pPr>
        <w:numPr>
          <w:ilvl w:val="0"/>
          <w:numId w:val="7"/>
        </w:numPr>
        <w:spacing w:after="0" w:line="240" w:lineRule="auto"/>
        <w:ind w:left="644" w:hanging="360"/>
        <w:rPr>
          <w:rFonts w:ascii="Calibri" w:eastAsia="Calibri" w:hAnsi="Calibri" w:cs="Calibri"/>
          <w:sz w:val="28"/>
        </w:rPr>
      </w:pPr>
      <w:r w:rsidRPr="00585970">
        <w:rPr>
          <w:rFonts w:ascii="Calibri" w:eastAsia="Calibri" w:hAnsi="Calibri" w:cs="Calibri"/>
          <w:sz w:val="28"/>
        </w:rPr>
        <w:t>1.Основни източници за финансиране 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- субсидия от Община  Опака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- членски внос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-  проекти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Счетоводството да бъде съобразено със законовите норми и ЗНЧ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Ежемесечни , тримесечни , шестмесечни ,годишни цялостни отчети в община Опака.</w:t>
      </w: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8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Материално техническа база: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1.Под</w:t>
      </w:r>
      <w:r w:rsidR="00630D20">
        <w:rPr>
          <w:rFonts w:ascii="Calibri" w:eastAsia="Calibri" w:hAnsi="Calibri" w:cs="Calibri"/>
          <w:sz w:val="28"/>
        </w:rPr>
        <w:t>д</w:t>
      </w:r>
      <w:r>
        <w:rPr>
          <w:rFonts w:ascii="Calibri" w:eastAsia="Calibri" w:hAnsi="Calibri" w:cs="Calibri"/>
          <w:sz w:val="28"/>
        </w:rPr>
        <w:t>ържане на добра хигиена  в читалището;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2.Добро стопанисване на читалищното имущество , инвентар и библиотечен фонд.</w:t>
      </w: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Приет на заседание на Настоятелството на НЧ „Просвета – 1959” с.Люблен.</w:t>
      </w:r>
    </w:p>
    <w:p w:rsidR="00831001" w:rsidRDefault="00BD138A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</w:t>
      </w:r>
    </w:p>
    <w:p w:rsidR="00831001" w:rsidRDefault="00831001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</w:p>
    <w:p w:rsidR="00831001" w:rsidRDefault="00831001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</w:p>
    <w:p w:rsidR="00831001" w:rsidRDefault="00630D20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СЕКРЕТАР</w:t>
      </w:r>
      <w:r w:rsidR="00BD138A">
        <w:rPr>
          <w:rFonts w:ascii="Calibri" w:eastAsia="Calibri" w:hAnsi="Calibri" w:cs="Calibri"/>
          <w:sz w:val="28"/>
        </w:rPr>
        <w:t xml:space="preserve">:.................  </w:t>
      </w:r>
      <w:bookmarkStart w:id="0" w:name="_GoBack"/>
      <w:bookmarkEnd w:id="0"/>
    </w:p>
    <w:sectPr w:rsidR="0083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CAC"/>
    <w:multiLevelType w:val="multilevel"/>
    <w:tmpl w:val="5F802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544BA"/>
    <w:multiLevelType w:val="multilevel"/>
    <w:tmpl w:val="A6E05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D1053"/>
    <w:multiLevelType w:val="multilevel"/>
    <w:tmpl w:val="E06E6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30B30"/>
    <w:multiLevelType w:val="multilevel"/>
    <w:tmpl w:val="D6E21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E6443"/>
    <w:multiLevelType w:val="multilevel"/>
    <w:tmpl w:val="45A05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64EE8"/>
    <w:multiLevelType w:val="multilevel"/>
    <w:tmpl w:val="BC14C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27C9C"/>
    <w:multiLevelType w:val="multilevel"/>
    <w:tmpl w:val="62026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756C2"/>
    <w:multiLevelType w:val="multilevel"/>
    <w:tmpl w:val="3DE62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1001"/>
    <w:rsid w:val="00585970"/>
    <w:rsid w:val="00630D20"/>
    <w:rsid w:val="00831001"/>
    <w:rsid w:val="00A43C5A"/>
    <w:rsid w:val="00BD138A"/>
    <w:rsid w:val="00C0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5</cp:revision>
  <cp:lastPrinted>2019-10-31T06:15:00Z</cp:lastPrinted>
  <dcterms:created xsi:type="dcterms:W3CDTF">2019-10-31T06:07:00Z</dcterms:created>
  <dcterms:modified xsi:type="dcterms:W3CDTF">2022-10-07T06:37:00Z</dcterms:modified>
</cp:coreProperties>
</file>